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17" w:rsidRPr="00E84B17" w:rsidRDefault="00E84B17" w:rsidP="00E84B17">
      <w:pPr>
        <w:spacing w:line="276" w:lineRule="auto"/>
        <w:ind w:hanging="426"/>
        <w:jc w:val="center"/>
        <w:rPr>
          <w:b/>
          <w:caps/>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84B17">
        <w:rPr>
          <w:b/>
          <w:caps/>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IMA </w:t>
      </w:r>
      <w:proofErr w:type="gramStart"/>
      <w:r w:rsidRPr="00E84B17">
        <w:rPr>
          <w:b/>
          <w:caps/>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proofErr w:type="gramEnd"/>
      <w:r w:rsidRPr="00E84B17">
        <w:rPr>
          <w:b/>
          <w:caps/>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MEGHOLTAKÉRT</w:t>
      </w:r>
    </w:p>
    <w:p w:rsidR="00E84B17" w:rsidRPr="00E84B17" w:rsidRDefault="00E84B17" w:rsidP="00E84B17">
      <w:pPr>
        <w:spacing w:line="276" w:lineRule="auto"/>
        <w:ind w:hanging="426"/>
        <w:jc w:val="center"/>
        <w:rPr>
          <w:b/>
          <w:sz w:val="40"/>
        </w:rPr>
      </w:pPr>
      <w:bookmarkStart w:id="0" w:name="_GoBack"/>
      <w:r w:rsidRPr="00E84B17">
        <w:rPr>
          <w:b/>
          <w:sz w:val="40"/>
        </w:rPr>
        <w:t xml:space="preserve">TEREMTŐ ISTENÜNK, ÉLŐK </w:t>
      </w:r>
      <w:proofErr w:type="gramStart"/>
      <w:r w:rsidRPr="00E84B17">
        <w:rPr>
          <w:b/>
          <w:sz w:val="40"/>
        </w:rPr>
        <w:t>ÉS</w:t>
      </w:r>
      <w:proofErr w:type="gramEnd"/>
      <w:r w:rsidRPr="00E84B17">
        <w:rPr>
          <w:b/>
          <w:sz w:val="40"/>
        </w:rPr>
        <w:t xml:space="preserve"> HOLTAK URA! </w:t>
      </w:r>
    </w:p>
    <w:p w:rsidR="00E84B17" w:rsidRPr="00E84B17" w:rsidRDefault="00E84B17" w:rsidP="00E84B17">
      <w:pPr>
        <w:spacing w:line="276" w:lineRule="auto"/>
        <w:ind w:hanging="426"/>
        <w:jc w:val="both"/>
        <w:rPr>
          <w:b/>
          <w:sz w:val="40"/>
        </w:rPr>
      </w:pPr>
      <w:r w:rsidRPr="00E84B17">
        <w:rPr>
          <w:b/>
          <w:noProof/>
          <w:sz w:val="36"/>
          <w14:textOutline w14:w="9525" w14:cap="rnd" w14:cmpd="sng" w14:algn="ctr">
            <w14:solidFill>
              <w14:schemeClr w14:val="accent2">
                <w14:lumMod w14:val="75000"/>
              </w14:schemeClr>
            </w14:solidFill>
            <w14:prstDash w14:val="solid"/>
            <w14:bevel/>
          </w14:textOutline>
        </w:rPr>
        <w:drawing>
          <wp:anchor distT="0" distB="0" distL="114300" distR="114300" simplePos="0" relativeHeight="251659264" behindDoc="0" locked="0" layoutInCell="1" allowOverlap="1" wp14:anchorId="54373D10" wp14:editId="662E7563">
            <wp:simplePos x="0" y="0"/>
            <wp:positionH relativeFrom="margin">
              <wp:posOffset>-71120</wp:posOffset>
            </wp:positionH>
            <wp:positionV relativeFrom="margin">
              <wp:posOffset>2240915</wp:posOffset>
            </wp:positionV>
            <wp:extent cx="3276600" cy="2371725"/>
            <wp:effectExtent l="0" t="0" r="0" b="9525"/>
            <wp:wrapSquare wrapText="bothSides"/>
            <wp:docPr id="2" name="Kép 2" descr="Képtalálat a következ&amp;odblac;re: „HALOTTAKNAP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 a következ&amp;odblac;re: „HALOTTAKNAP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4B17">
        <w:rPr>
          <w:b/>
          <w:sz w:val="40"/>
        </w:rPr>
        <w:t>Te magad képmására teremtetted az embert, és örök szeretetedben gyermekeddé fogadtad. A kísértésekben elbukott embert szent</w:t>
      </w:r>
      <w:r w:rsidRPr="00E84B17">
        <w:rPr>
          <w:b/>
          <w:bCs/>
          <w:sz w:val="40"/>
        </w:rPr>
        <w:t xml:space="preserve"> </w:t>
      </w:r>
      <w:r w:rsidRPr="00E84B17">
        <w:rPr>
          <w:b/>
          <w:sz w:val="40"/>
        </w:rPr>
        <w:t>Fiad</w:t>
      </w:r>
      <w:r w:rsidRPr="00E84B17">
        <w:rPr>
          <w:b/>
          <w:bCs/>
          <w:sz w:val="40"/>
        </w:rPr>
        <w:t xml:space="preserve"> </w:t>
      </w:r>
      <w:r w:rsidRPr="00E84B17">
        <w:rPr>
          <w:b/>
          <w:sz w:val="40"/>
        </w:rPr>
        <w:t>kereszthalálával felemelted, és Krisztus feltámadása által halálunk szomorú valóságát, a boldog örök életbe való átlépés pillanatává tetted.</w:t>
      </w:r>
      <w:r>
        <w:rPr>
          <w:b/>
          <w:sz w:val="40"/>
        </w:rPr>
        <w:t xml:space="preserve"> </w:t>
      </w:r>
      <w:r w:rsidRPr="00E84B17">
        <w:rPr>
          <w:b/>
          <w:sz w:val="40"/>
        </w:rPr>
        <w:t xml:space="preserve">Ennek tudatában bizalommal fordulunk hozzád azokért, akik az élet útját már megjárták és átléptek a halál kapuján. </w:t>
      </w:r>
    </w:p>
    <w:p w:rsidR="00E84B17" w:rsidRPr="00E84B17" w:rsidRDefault="00E84B17" w:rsidP="00E84B17">
      <w:pPr>
        <w:pStyle w:val="Szvegtrzs3"/>
        <w:spacing w:line="276" w:lineRule="auto"/>
        <w:ind w:hanging="426"/>
        <w:rPr>
          <w:rFonts w:ascii="Times New Roman" w:hAnsi="Times New Roman" w:cs="Times New Roman"/>
          <w:b/>
          <w:sz w:val="40"/>
        </w:rPr>
      </w:pPr>
      <w:r w:rsidRPr="00E84B17">
        <w:rPr>
          <w:rFonts w:ascii="Times New Roman" w:hAnsi="Times New Roman" w:cs="Times New Roman"/>
          <w:b/>
          <w:sz w:val="40"/>
        </w:rPr>
        <w:t xml:space="preserve"> Kérünk: nagy irgalmasságod szerint szabadítsd ki őket a tisztulás állapotából, és fogadd be országodba, ahol nincsen fájdalom, sem könny, sem panasz, hanem csak örökké tartó boldogság!</w:t>
      </w:r>
    </w:p>
    <w:p w:rsidR="00E84B17" w:rsidRPr="00E84B17" w:rsidRDefault="00E84B17" w:rsidP="00E84B17">
      <w:pPr>
        <w:spacing w:line="276" w:lineRule="auto"/>
        <w:ind w:hanging="426"/>
        <w:jc w:val="both"/>
        <w:rPr>
          <w:b/>
          <w:bCs/>
          <w:sz w:val="36"/>
        </w:rPr>
      </w:pPr>
      <w:r w:rsidRPr="00E84B17">
        <w:rPr>
          <w:b/>
          <w:sz w:val="40"/>
        </w:rPr>
        <w:t xml:space="preserve">  Minket pedig, akik ma megholtjainkra emlékezünk, vezess az igaz élet útján és erősíts kegyelmeddel, hogy hitünk szerint éljünk. Add, hogy amikor elérkezik földi életünk utolsó órája, irgalmas bíróra találjunk szent Fiadban, aki veled él és uralkodik mindörökkön örökké. </w:t>
      </w:r>
      <w:r w:rsidRPr="00E84B17">
        <w:rPr>
          <w:b/>
          <w:i/>
          <w:iCs/>
          <w:sz w:val="40"/>
        </w:rPr>
        <w:t>H</w:t>
      </w:r>
      <w:proofErr w:type="gramStart"/>
      <w:r w:rsidRPr="00E84B17">
        <w:rPr>
          <w:b/>
          <w:i/>
          <w:iCs/>
          <w:sz w:val="40"/>
        </w:rPr>
        <w:t>.:</w:t>
      </w:r>
      <w:proofErr w:type="gramEnd"/>
      <w:r w:rsidRPr="00E84B17">
        <w:rPr>
          <w:b/>
          <w:i/>
          <w:iCs/>
          <w:sz w:val="40"/>
        </w:rPr>
        <w:t>- Ámen.</w:t>
      </w:r>
    </w:p>
    <w:p w:rsidR="00E84B17" w:rsidRPr="00E84B17" w:rsidRDefault="00E84B17" w:rsidP="00E84B17">
      <w:pPr>
        <w:spacing w:line="276" w:lineRule="auto"/>
        <w:ind w:hanging="426"/>
        <w:rPr>
          <w:b/>
          <w:bCs/>
          <w:sz w:val="40"/>
        </w:rPr>
      </w:pPr>
      <w:r w:rsidRPr="00E84B17">
        <w:rPr>
          <w:b/>
          <w:bCs/>
          <w:sz w:val="40"/>
        </w:rPr>
        <w:t>P: Adj Uram, örök nyugodalmat a meghalt híveknek!</w:t>
      </w:r>
    </w:p>
    <w:p w:rsidR="00E84B17" w:rsidRPr="00E84B17" w:rsidRDefault="00E84B17" w:rsidP="00E84B17">
      <w:pPr>
        <w:spacing w:line="276" w:lineRule="auto"/>
        <w:ind w:hanging="426"/>
        <w:rPr>
          <w:b/>
          <w:sz w:val="40"/>
        </w:rPr>
      </w:pPr>
      <w:r w:rsidRPr="00E84B17">
        <w:rPr>
          <w:b/>
          <w:sz w:val="40"/>
        </w:rPr>
        <w:t>H: És az örök világosság fényeskedjék nekik!</w:t>
      </w:r>
    </w:p>
    <w:p w:rsidR="00DD0B69" w:rsidRPr="00E84B17" w:rsidRDefault="00E84B17" w:rsidP="00E84B17">
      <w:pPr>
        <w:spacing w:line="276" w:lineRule="auto"/>
        <w:ind w:hanging="426"/>
        <w:rPr>
          <w:b/>
          <w:sz w:val="36"/>
        </w:rPr>
      </w:pPr>
      <w:r w:rsidRPr="00E84B17">
        <w:rPr>
          <w:b/>
          <w:bCs/>
          <w:sz w:val="40"/>
        </w:rPr>
        <w:t xml:space="preserve">P: Nyugodjanak békében!  </w:t>
      </w:r>
      <w:r w:rsidRPr="00E84B17">
        <w:rPr>
          <w:b/>
          <w:sz w:val="40"/>
        </w:rPr>
        <w:t>H: Ámen.</w:t>
      </w:r>
      <w:bookmarkEnd w:id="0"/>
    </w:p>
    <w:sectPr w:rsidR="00DD0B69" w:rsidRPr="00E84B17" w:rsidSect="00E84B17">
      <w:pgSz w:w="11906" w:h="16838"/>
      <w:pgMar w:top="851"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17"/>
    <w:rsid w:val="00197C80"/>
    <w:rsid w:val="00362119"/>
    <w:rsid w:val="00727BE1"/>
    <w:rsid w:val="008019A6"/>
    <w:rsid w:val="0082291D"/>
    <w:rsid w:val="008974DE"/>
    <w:rsid w:val="00B93A8C"/>
    <w:rsid w:val="00BC4DDB"/>
    <w:rsid w:val="00DD0B69"/>
    <w:rsid w:val="00E84B17"/>
    <w:rsid w:val="00FB18B9"/>
    <w:rsid w:val="00FB46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4B17"/>
    <w:rPr>
      <w:szCs w:val="20"/>
      <w:lang w:eastAsia="hu-HU"/>
    </w:rPr>
  </w:style>
  <w:style w:type="paragraph" w:styleId="Cmsor3">
    <w:name w:val="heading 3"/>
    <w:basedOn w:val="Norml"/>
    <w:link w:val="Cmsor3Char"/>
    <w:qFormat/>
    <w:rsid w:val="00197C80"/>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197C80"/>
    <w:rPr>
      <w:b/>
      <w:bCs/>
      <w:sz w:val="27"/>
      <w:szCs w:val="27"/>
      <w:lang w:eastAsia="hu-HU"/>
    </w:rPr>
  </w:style>
  <w:style w:type="character" w:styleId="Kiemels2">
    <w:name w:val="Strong"/>
    <w:basedOn w:val="Bekezdsalapbettpusa"/>
    <w:qFormat/>
    <w:rsid w:val="00197C80"/>
    <w:rPr>
      <w:b/>
      <w:bCs/>
    </w:rPr>
  </w:style>
  <w:style w:type="character" w:styleId="Kiemels">
    <w:name w:val="Emphasis"/>
    <w:basedOn w:val="Bekezdsalapbettpusa"/>
    <w:qFormat/>
    <w:rsid w:val="00197C80"/>
    <w:rPr>
      <w:i/>
      <w:iCs/>
    </w:rPr>
  </w:style>
  <w:style w:type="paragraph" w:styleId="Szvegtrzs3">
    <w:name w:val="Body Text 3"/>
    <w:basedOn w:val="Norml"/>
    <w:link w:val="Szvegtrzs3Char"/>
    <w:rsid w:val="00E84B17"/>
    <w:pPr>
      <w:jc w:val="both"/>
    </w:pPr>
    <w:rPr>
      <w:rFonts w:ascii="Arial" w:hAnsi="Arial" w:cs="Arial"/>
      <w:szCs w:val="24"/>
    </w:rPr>
  </w:style>
  <w:style w:type="character" w:customStyle="1" w:styleId="Szvegtrzs3Char">
    <w:name w:val="Szövegtörzs 3 Char"/>
    <w:basedOn w:val="Bekezdsalapbettpusa"/>
    <w:link w:val="Szvegtrzs3"/>
    <w:rsid w:val="00E84B17"/>
    <w:rPr>
      <w:rFonts w:ascii="Arial" w:hAnsi="Arial" w:cs="Arial"/>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4B17"/>
    <w:rPr>
      <w:szCs w:val="20"/>
      <w:lang w:eastAsia="hu-HU"/>
    </w:rPr>
  </w:style>
  <w:style w:type="paragraph" w:styleId="Cmsor3">
    <w:name w:val="heading 3"/>
    <w:basedOn w:val="Norml"/>
    <w:link w:val="Cmsor3Char"/>
    <w:qFormat/>
    <w:rsid w:val="00197C80"/>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197C80"/>
    <w:rPr>
      <w:b/>
      <w:bCs/>
      <w:sz w:val="27"/>
      <w:szCs w:val="27"/>
      <w:lang w:eastAsia="hu-HU"/>
    </w:rPr>
  </w:style>
  <w:style w:type="character" w:styleId="Kiemels2">
    <w:name w:val="Strong"/>
    <w:basedOn w:val="Bekezdsalapbettpusa"/>
    <w:qFormat/>
    <w:rsid w:val="00197C80"/>
    <w:rPr>
      <w:b/>
      <w:bCs/>
    </w:rPr>
  </w:style>
  <w:style w:type="character" w:styleId="Kiemels">
    <w:name w:val="Emphasis"/>
    <w:basedOn w:val="Bekezdsalapbettpusa"/>
    <w:qFormat/>
    <w:rsid w:val="00197C80"/>
    <w:rPr>
      <w:i/>
      <w:iCs/>
    </w:rPr>
  </w:style>
  <w:style w:type="paragraph" w:styleId="Szvegtrzs3">
    <w:name w:val="Body Text 3"/>
    <w:basedOn w:val="Norml"/>
    <w:link w:val="Szvegtrzs3Char"/>
    <w:rsid w:val="00E84B17"/>
    <w:pPr>
      <w:jc w:val="both"/>
    </w:pPr>
    <w:rPr>
      <w:rFonts w:ascii="Arial" w:hAnsi="Arial" w:cs="Arial"/>
      <w:szCs w:val="24"/>
    </w:rPr>
  </w:style>
  <w:style w:type="character" w:customStyle="1" w:styleId="Szvegtrzs3Char">
    <w:name w:val="Szövegtörzs 3 Char"/>
    <w:basedOn w:val="Bekezdsalapbettpusa"/>
    <w:link w:val="Szvegtrzs3"/>
    <w:rsid w:val="00E84B17"/>
    <w:rPr>
      <w:rFonts w:ascii="Arial" w:hAnsi="Arial" w:cs="Aria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911</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cp:revision>
  <cp:lastPrinted>2016-10-29T09:11:00Z</cp:lastPrinted>
  <dcterms:created xsi:type="dcterms:W3CDTF">2016-10-29T09:06:00Z</dcterms:created>
  <dcterms:modified xsi:type="dcterms:W3CDTF">2016-10-29T09:43:00Z</dcterms:modified>
</cp:coreProperties>
</file>