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4F" w:rsidRDefault="00C5534F">
      <w:r>
        <w:t>A Nemzeti Adó- és Vámhivatal (NAV) ebben az évben elkészít</w:t>
      </w:r>
      <w:r w:rsidR="00FF6D24">
        <w:t>ette a magánszemélyek 2016. évrő</w:t>
      </w:r>
      <w:r>
        <w:t>l szóló személyi</w:t>
      </w:r>
      <w:r w:rsidR="00FF6D24">
        <w:t xml:space="preserve"> </w:t>
      </w:r>
      <w:r>
        <w:t xml:space="preserve">jövedelemadó-bevallási tervezetét. </w:t>
      </w:r>
      <w:r w:rsidR="00EB3F5C">
        <w:t xml:space="preserve"> </w:t>
      </w:r>
      <w:r>
        <w:t xml:space="preserve">Amennyiben a magánszemély egyetért a tervezettel, </w:t>
      </w:r>
      <w:r w:rsidRPr="00EB3F5C">
        <w:t xml:space="preserve">vagy az általa ismert adatokkal kiegészíti azt, </w:t>
      </w:r>
      <w:r>
        <w:t xml:space="preserve">akkor a NAV által elkészített, illetve kiegészített tervezet lesz a magánszemély hivatalos személyi jövedelemadó bevallása. </w:t>
      </w:r>
    </w:p>
    <w:p w:rsidR="00EB3F5C" w:rsidRDefault="00EB3F5C">
      <w:r w:rsidRPr="00EB3F5C">
        <w:rPr>
          <w:u w:val="single"/>
        </w:rPr>
        <w:t>Ügyfélkapuval rendelkező</w:t>
      </w:r>
      <w:r>
        <w:t xml:space="preserve"> magányszemélyek </w:t>
      </w:r>
      <w:proofErr w:type="gramStart"/>
      <w:r>
        <w:t>a</w:t>
      </w:r>
      <w:proofErr w:type="gramEnd"/>
      <w:r>
        <w:t xml:space="preserve"> </w:t>
      </w:r>
      <w:r w:rsidR="00C61107" w:rsidRPr="00C61107">
        <w:rPr>
          <w:b/>
        </w:rPr>
        <w:t>eszja.nav.gov.hu</w:t>
      </w:r>
      <w:r>
        <w:t>, az ügyfélkapu belépő adataival tekinthetik meg a tervezetet, ill. tölthetik ki az 1% felajánlás rendelkező nyilatkozatát.</w:t>
      </w:r>
    </w:p>
    <w:p w:rsidR="00FF6D24" w:rsidRDefault="00FF6D24"/>
    <w:p w:rsidR="00FF6D24" w:rsidRDefault="00FF6D24" w:rsidP="00FF6D24">
      <w:r>
        <w:t xml:space="preserve">A rendelkező nyilatkozat </w:t>
      </w:r>
      <w:r w:rsidR="00C61107">
        <w:t>az alábbi módokon nyújtható be</w:t>
      </w:r>
      <w:r w:rsidR="00E55269">
        <w:t xml:space="preserve"> – legkésőbb május 22-ig. </w:t>
      </w:r>
      <w:r w:rsidR="00E55269" w:rsidRPr="00E55269">
        <w:rPr>
          <w:u w:val="single"/>
        </w:rPr>
        <w:t>Ez a határidő jogvesztő, elmulasztása igazolási kérelemmel sem menthető ki.</w:t>
      </w:r>
    </w:p>
    <w:p w:rsidR="0000293E" w:rsidRDefault="00FF6D24" w:rsidP="00FF6D24">
      <w:pPr>
        <w:pStyle w:val="Listaszerbekezds"/>
        <w:numPr>
          <w:ilvl w:val="0"/>
          <w:numId w:val="1"/>
        </w:numPr>
        <w:ind w:left="284" w:firstLine="76"/>
      </w:pPr>
      <w:r>
        <w:t xml:space="preserve"> a személyi jövedelemadó-bevallással együtt (ügyfélkapun keresztül elektronikusan, </w:t>
      </w:r>
      <w:proofErr w:type="gramStart"/>
      <w:r>
        <w:t>postai</w:t>
      </w:r>
      <w:r w:rsidR="0000293E">
        <w:br/>
        <w:t xml:space="preserve">         </w:t>
      </w:r>
      <w:r>
        <w:t>úton</w:t>
      </w:r>
      <w:proofErr w:type="gramEnd"/>
      <w:r>
        <w:t xml:space="preserve">, vagy a NAV ügyfélszolgálatain személyesen), </w:t>
      </w:r>
    </w:p>
    <w:p w:rsidR="0000293E" w:rsidRDefault="00FF6D24" w:rsidP="0000293E">
      <w:pPr>
        <w:ind w:left="284"/>
      </w:pPr>
      <w:r>
        <w:t xml:space="preserve">  </w:t>
      </w:r>
      <w:r>
        <w:sym w:font="Symbol" w:char="F0B7"/>
      </w:r>
      <w:r>
        <w:tab/>
        <w:t xml:space="preserve"> </w:t>
      </w:r>
      <w:proofErr w:type="spellStart"/>
      <w:r>
        <w:t>e-SZJA</w:t>
      </w:r>
      <w:proofErr w:type="spellEnd"/>
      <w:r w:rsidR="00E55E68">
        <w:t xml:space="preserve"> - </w:t>
      </w:r>
      <w:r>
        <w:t xml:space="preserve"> </w:t>
      </w:r>
      <w:r w:rsidR="00E55E68" w:rsidRPr="00C61107">
        <w:rPr>
          <w:b/>
        </w:rPr>
        <w:t>eszja.nav.gov.hu</w:t>
      </w:r>
      <w:r w:rsidR="00E55E68">
        <w:t xml:space="preserve">  - </w:t>
      </w:r>
      <w:r>
        <w:t xml:space="preserve">online kitöltő felületen </w:t>
      </w:r>
      <w:r w:rsidR="00C61107">
        <w:br/>
        <w:t xml:space="preserve">             -    </w:t>
      </w:r>
      <w:r w:rsidR="00E55269">
        <w:t xml:space="preserve">ügyfélkapus </w:t>
      </w:r>
      <w:r>
        <w:t xml:space="preserve">regisztráció </w:t>
      </w:r>
      <w:proofErr w:type="gramStart"/>
      <w:r>
        <w:t>esetén</w:t>
      </w:r>
      <w:proofErr w:type="gramEnd"/>
      <w:r>
        <w:t xml:space="preserve"> elektronikus úton, vagy</w:t>
      </w:r>
      <w:r w:rsidR="0000293E">
        <w:br/>
        <w:t xml:space="preserve">        </w:t>
      </w:r>
      <w:r>
        <w:t xml:space="preserve"> </w:t>
      </w:r>
      <w:r w:rsidR="00C61107">
        <w:t xml:space="preserve">    -    </w:t>
      </w:r>
      <w:r w:rsidR="00E55269">
        <w:t xml:space="preserve">ügyfélkapus regisztráció nélkül kitöltve, onnan kinyomtatva, </w:t>
      </w:r>
      <w:r>
        <w:t xml:space="preserve">postai úton, </w:t>
      </w:r>
    </w:p>
    <w:p w:rsidR="00C61107" w:rsidRDefault="00FF6D24" w:rsidP="0000293E">
      <w:pPr>
        <w:ind w:left="284"/>
      </w:pPr>
      <w:r>
        <w:t xml:space="preserve"> </w:t>
      </w:r>
      <w:r>
        <w:sym w:font="Symbol" w:char="F0B7"/>
      </w:r>
      <w:r>
        <w:tab/>
        <w:t xml:space="preserve"> </w:t>
      </w:r>
      <w:proofErr w:type="gramStart"/>
      <w:r>
        <w:t>munkáltatói</w:t>
      </w:r>
      <w:proofErr w:type="gramEnd"/>
      <w:r>
        <w:t xml:space="preserve"> </w:t>
      </w:r>
      <w:proofErr w:type="spellStart"/>
      <w:r>
        <w:t>adómegállapítás</w:t>
      </w:r>
      <w:proofErr w:type="spellEnd"/>
      <w:r>
        <w:t xml:space="preserve"> esetén 2017. május 10-ig lezárt borítékban leadva a</w:t>
      </w:r>
      <w:r w:rsidR="0000293E">
        <w:t xml:space="preserve"> </w:t>
      </w:r>
      <w:r>
        <w:t>munkáltatónak</w:t>
      </w:r>
      <w:r w:rsidR="0000293E">
        <w:br/>
        <w:t xml:space="preserve">        </w:t>
      </w:r>
      <w:r>
        <w:t xml:space="preserve">(Fontos, hogy a lezárt borítékon rajta legyen az adóazonosító jele, a leragasztás helyén pedig az </w:t>
      </w:r>
      <w:r w:rsidR="0000293E">
        <w:br/>
        <w:t xml:space="preserve">        </w:t>
      </w:r>
      <w:r>
        <w:t xml:space="preserve">aláírása!) </w:t>
      </w:r>
      <w:r>
        <w:br/>
        <w:t xml:space="preserve"> </w:t>
      </w:r>
      <w:r>
        <w:sym w:font="Symbol" w:char="F0B7"/>
      </w:r>
      <w:r>
        <w:t xml:space="preserve"> </w:t>
      </w:r>
      <w:r>
        <w:tab/>
      </w:r>
      <w:proofErr w:type="gramStart"/>
      <w:r>
        <w:t>a</w:t>
      </w:r>
      <w:proofErr w:type="gramEnd"/>
      <w:r>
        <w:t xml:space="preserve"> bevallástól elkülönülten, közvetlenül a </w:t>
      </w:r>
      <w:proofErr w:type="spellStart"/>
      <w:r>
        <w:t>NAV-hoz</w:t>
      </w:r>
      <w:proofErr w:type="spellEnd"/>
      <w:r>
        <w:t xml:space="preserve"> </w:t>
      </w:r>
      <w:r>
        <w:br/>
        <w:t xml:space="preserve">                    o</w:t>
      </w:r>
      <w:r w:rsidR="00C61107">
        <w:t xml:space="preserve"> a 16EGYSZA jelű nyomtatványon </w:t>
      </w:r>
    </w:p>
    <w:p w:rsidR="00C61107" w:rsidRDefault="00FF6D24" w:rsidP="00C61107">
      <w:pPr>
        <w:pStyle w:val="Listaszerbekezds"/>
        <w:numPr>
          <w:ilvl w:val="0"/>
          <w:numId w:val="2"/>
        </w:numPr>
      </w:pPr>
      <w:r>
        <w:t>ügyfélkapun keresztül elektronikusan</w:t>
      </w:r>
    </w:p>
    <w:p w:rsidR="00C61107" w:rsidRDefault="00FF6D24" w:rsidP="00C61107">
      <w:pPr>
        <w:pStyle w:val="Listaszerbekezds"/>
        <w:numPr>
          <w:ilvl w:val="0"/>
          <w:numId w:val="2"/>
        </w:numPr>
      </w:pPr>
      <w:r>
        <w:t xml:space="preserve"> postai úton,</w:t>
      </w:r>
      <w:r w:rsidR="00C61107">
        <w:t xml:space="preserve"> </w:t>
      </w:r>
      <w:r w:rsidR="0000293E">
        <w:t xml:space="preserve">                       </w:t>
      </w:r>
      <w:r>
        <w:t xml:space="preserve"> </w:t>
      </w:r>
    </w:p>
    <w:p w:rsidR="00FF6D24" w:rsidRDefault="00FF6D24" w:rsidP="00C61107">
      <w:pPr>
        <w:pStyle w:val="Listaszerbekezds"/>
        <w:numPr>
          <w:ilvl w:val="0"/>
          <w:numId w:val="2"/>
        </w:numPr>
      </w:pPr>
      <w:r>
        <w:t xml:space="preserve"> NAV ügyfélszolgálatain személyesen, ez esetben lezárt, adóazonosító jellel </w:t>
      </w:r>
      <w:proofErr w:type="gramStart"/>
      <w:r>
        <w:t>ellátott</w:t>
      </w:r>
      <w:r w:rsidR="00C61107">
        <w:t xml:space="preserve">  </w:t>
      </w:r>
      <w:r>
        <w:t>borítékban</w:t>
      </w:r>
      <w:proofErr w:type="gramEnd"/>
      <w:r>
        <w:t xml:space="preserve">). </w:t>
      </w:r>
    </w:p>
    <w:p w:rsidR="00C61107" w:rsidRDefault="00FF6D24" w:rsidP="00FF6D24">
      <w:r>
        <w:t xml:space="preserve">                 </w:t>
      </w:r>
      <w:r w:rsidR="0000293E">
        <w:t xml:space="preserve">        </w:t>
      </w:r>
      <w:r>
        <w:t xml:space="preserve"> o a 16EGYSZA jelű nyomtatvány </w:t>
      </w:r>
      <w:r w:rsidRPr="00C61107">
        <w:rPr>
          <w:b/>
        </w:rPr>
        <w:t>adattartalmával egyező nyilatkozati lapként</w:t>
      </w:r>
      <w:r>
        <w:t xml:space="preserve">, </w:t>
      </w:r>
    </w:p>
    <w:p w:rsidR="00FF6D24" w:rsidRDefault="00FF6D24" w:rsidP="00C61107">
      <w:pPr>
        <w:ind w:left="1416" w:firstLine="708"/>
      </w:pPr>
      <w:proofErr w:type="gramStart"/>
      <w:r>
        <w:t>önállóan</w:t>
      </w:r>
      <w:proofErr w:type="gramEnd"/>
      <w:r>
        <w:t xml:space="preserve"> lezárt,</w:t>
      </w:r>
      <w:r w:rsidR="00C61107">
        <w:t xml:space="preserve"> </w:t>
      </w:r>
      <w:r>
        <w:t xml:space="preserve"> adóazonosító jelével ellátott postai borítékban </w:t>
      </w:r>
      <w:r w:rsidR="00C61107">
        <w:br/>
        <w:t xml:space="preserve">               </w:t>
      </w:r>
      <w:r>
        <w:t>postán vagy a NAV ügyfélszolgálatain</w:t>
      </w:r>
      <w:r w:rsidR="0000293E">
        <w:t xml:space="preserve"> </w:t>
      </w:r>
      <w:r>
        <w:t xml:space="preserve"> szemé</w:t>
      </w:r>
      <w:r w:rsidR="00C61107">
        <w:t>lyesen</w:t>
      </w:r>
      <w:r>
        <w:t>.</w:t>
      </w:r>
    </w:p>
    <w:p w:rsidR="00E55E68" w:rsidRDefault="00E55E68" w:rsidP="00C61107">
      <w:pPr>
        <w:ind w:left="1416" w:firstLine="708"/>
      </w:pPr>
    </w:p>
    <w:p w:rsidR="00E55269" w:rsidRDefault="006E7947" w:rsidP="006E7947">
      <w:r>
        <w:t>A</w:t>
      </w:r>
      <w:r w:rsidR="00C5534F">
        <w:t>z szja 1+1%-os rendelkezésr</w:t>
      </w:r>
      <w:r w:rsidR="00E55269">
        <w:t>ől szóló törvény</w:t>
      </w:r>
      <w:r w:rsidR="00C5534F">
        <w:t xml:space="preserve"> konkrétan meghatározza azon speciális benyújtási módokat, amelyek esetében a magánszemély helyett egy közvetít</w:t>
      </w:r>
      <w:r>
        <w:t>ő</w:t>
      </w:r>
      <w:r w:rsidR="00C5534F">
        <w:t xml:space="preserve"> személy - munkáltatói </w:t>
      </w:r>
      <w:proofErr w:type="spellStart"/>
      <w:r w:rsidR="00C5534F">
        <w:t>adómegállapítás</w:t>
      </w:r>
      <w:proofErr w:type="spellEnd"/>
      <w:r w:rsidR="00C5534F">
        <w:t xml:space="preserve"> esetén a munkáltató</w:t>
      </w:r>
      <w:proofErr w:type="gramStart"/>
      <w:r w:rsidR="00C5534F">
        <w:t xml:space="preserve">, </w:t>
      </w:r>
      <w:r w:rsidR="00E55E68">
        <w:t xml:space="preserve"> -</w:t>
      </w:r>
      <w:proofErr w:type="gramEnd"/>
      <w:r w:rsidR="00E55E68">
        <w:t xml:space="preserve">  </w:t>
      </w:r>
      <w:r w:rsidR="00C5534F">
        <w:t>illetve az adóbevallás elektronikus beküldése esetén a magánszemély szja 1+1%-os rendelkez</w:t>
      </w:r>
      <w:r>
        <w:t>ő</w:t>
      </w:r>
      <w:r w:rsidR="00C5534F">
        <w:t xml:space="preserve"> nyilatkozatának beküldésére</w:t>
      </w:r>
      <w:r>
        <w:t xml:space="preserve"> </w:t>
      </w:r>
      <w:r w:rsidRPr="00E55E68">
        <w:rPr>
          <w:u w:val="single"/>
        </w:rPr>
        <w:t xml:space="preserve">meghatalmazott és a </w:t>
      </w:r>
      <w:proofErr w:type="spellStart"/>
      <w:r w:rsidRPr="00E55E68">
        <w:rPr>
          <w:u w:val="single"/>
        </w:rPr>
        <w:t>NAV</w:t>
      </w:r>
      <w:r w:rsidRPr="006E7947">
        <w:rPr>
          <w:u w:val="single"/>
        </w:rPr>
        <w:t>-hoz</w:t>
      </w:r>
      <w:proofErr w:type="spellEnd"/>
      <w:r w:rsidRPr="006E7947">
        <w:rPr>
          <w:u w:val="single"/>
        </w:rPr>
        <w:t xml:space="preserve"> elő</w:t>
      </w:r>
      <w:r w:rsidR="00C5534F" w:rsidRPr="006E7947">
        <w:rPr>
          <w:u w:val="single"/>
        </w:rPr>
        <w:t>zetesen b</w:t>
      </w:r>
      <w:r w:rsidRPr="006E7947">
        <w:rPr>
          <w:u w:val="single"/>
        </w:rPr>
        <w:t>ejelentett állandó képviselő</w:t>
      </w:r>
      <w:r w:rsidR="00E55269" w:rsidRPr="006E7947">
        <w:rPr>
          <w:u w:val="single"/>
        </w:rPr>
        <w:t>je</w:t>
      </w:r>
      <w:r w:rsidR="00C5534F">
        <w:t xml:space="preserve"> nyújthatja be az szja 1+1%-os rendelkez</w:t>
      </w:r>
      <w:r w:rsidR="00E55269">
        <w:t>ő</w:t>
      </w:r>
      <w:r w:rsidR="00C5534F">
        <w:t xml:space="preserve"> nyilatkozatokat. </w:t>
      </w:r>
    </w:p>
    <w:p w:rsidR="00E55E68" w:rsidRDefault="00E55E68"/>
    <w:p w:rsidR="00FF6D24" w:rsidRDefault="00E55E68">
      <w:r>
        <w:t>A</w:t>
      </w:r>
      <w:r w:rsidR="00FF6D24">
        <w:t xml:space="preserve"> rendelkező nyilatkozaton jelezheti hozzájárulását ahhoz, hogy nevét és elérhetőségét a megjelölt civil kedvezményezettel közölje a NAV. Az adatkezelési hozzájárulás és az adatok feltüntetése a rendelkező nyilatkozaton önkéntes, nem feltétele az érvényes rendelkezésnek.</w:t>
      </w:r>
    </w:p>
    <w:sectPr w:rsidR="00FF6D24" w:rsidSect="0000293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1A9"/>
    <w:multiLevelType w:val="hybridMultilevel"/>
    <w:tmpl w:val="E9F88992"/>
    <w:lvl w:ilvl="0" w:tplc="EF60E81A">
      <w:numFmt w:val="bullet"/>
      <w:lvlText w:val=""/>
      <w:lvlJc w:val="left"/>
      <w:pPr>
        <w:ind w:left="948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>
    <w:nsid w:val="708D125C"/>
    <w:multiLevelType w:val="hybridMultilevel"/>
    <w:tmpl w:val="369ED670"/>
    <w:lvl w:ilvl="0" w:tplc="8988AF64">
      <w:numFmt w:val="bullet"/>
      <w:lvlText w:val="-"/>
      <w:lvlJc w:val="left"/>
      <w:pPr>
        <w:ind w:left="247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5534F"/>
    <w:rsid w:val="0000293E"/>
    <w:rsid w:val="006E7947"/>
    <w:rsid w:val="006F4CB1"/>
    <w:rsid w:val="00B01797"/>
    <w:rsid w:val="00B53463"/>
    <w:rsid w:val="00C5534F"/>
    <w:rsid w:val="00C61107"/>
    <w:rsid w:val="00D933C2"/>
    <w:rsid w:val="00E55269"/>
    <w:rsid w:val="00E55E68"/>
    <w:rsid w:val="00EB3F5C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33C2"/>
  </w:style>
  <w:style w:type="paragraph" w:styleId="Cmsor1">
    <w:name w:val="heading 1"/>
    <w:basedOn w:val="Norml"/>
    <w:next w:val="Norml"/>
    <w:link w:val="Cmsor1Char"/>
    <w:uiPriority w:val="9"/>
    <w:qFormat/>
    <w:rsid w:val="00D93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93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93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93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933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D933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D933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D933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93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933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D933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D933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D933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D933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D933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incstrkz">
    <w:name w:val="No Spacing"/>
    <w:uiPriority w:val="1"/>
    <w:qFormat/>
    <w:rsid w:val="00D933C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F6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Zsoka</dc:creator>
  <cp:lastModifiedBy>Zsoka</cp:lastModifiedBy>
  <cp:revision>1</cp:revision>
  <dcterms:created xsi:type="dcterms:W3CDTF">2017-05-04T11:48:00Z</dcterms:created>
  <dcterms:modified xsi:type="dcterms:W3CDTF">2017-05-04T13:26:00Z</dcterms:modified>
</cp:coreProperties>
</file>